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96" w:rsidRPr="00805B19" w:rsidRDefault="00DD09D5" w:rsidP="00DD09D5">
      <w:pPr>
        <w:rPr>
          <w:rFonts w:ascii="Myriad Pro" w:hAnsi="Myriad Pro"/>
          <w:b/>
          <w:sz w:val="28"/>
          <w:szCs w:val="28"/>
        </w:rPr>
      </w:pPr>
      <w:r>
        <w:rPr>
          <w:rFonts w:ascii="Myriad Pro" w:hAnsi="Myriad Pro"/>
          <w:b/>
          <w:noProof/>
          <w:sz w:val="28"/>
          <w:szCs w:val="28"/>
        </w:rPr>
        <w:drawing>
          <wp:anchor distT="0" distB="0" distL="114300" distR="114300" simplePos="0" relativeHeight="251658240" behindDoc="0" locked="0" layoutInCell="1" allowOverlap="1">
            <wp:simplePos x="0" y="0"/>
            <wp:positionH relativeFrom="column">
              <wp:posOffset>4591050</wp:posOffset>
            </wp:positionH>
            <wp:positionV relativeFrom="paragraph">
              <wp:posOffset>0</wp:posOffset>
            </wp:positionV>
            <wp:extent cx="990600" cy="9861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600" cy="986155"/>
                    </a:xfrm>
                    <a:prstGeom prst="rect">
                      <a:avLst/>
                    </a:prstGeom>
                  </pic:spPr>
                </pic:pic>
              </a:graphicData>
            </a:graphic>
            <wp14:sizeRelH relativeFrom="page">
              <wp14:pctWidth>0</wp14:pctWidth>
            </wp14:sizeRelH>
            <wp14:sizeRelV relativeFrom="page">
              <wp14:pctHeight>0</wp14:pctHeight>
            </wp14:sizeRelV>
          </wp:anchor>
        </w:drawing>
      </w:r>
      <w:r w:rsidR="004415C0" w:rsidRPr="00805B19">
        <w:rPr>
          <w:rFonts w:ascii="Myriad Pro" w:hAnsi="Myriad Pro"/>
          <w:b/>
          <w:sz w:val="28"/>
          <w:szCs w:val="28"/>
        </w:rPr>
        <w:t xml:space="preserve">What to </w:t>
      </w:r>
      <w:proofErr w:type="gramStart"/>
      <w:r w:rsidR="004415C0" w:rsidRPr="00805B19">
        <w:rPr>
          <w:rFonts w:ascii="Myriad Pro" w:hAnsi="Myriad Pro"/>
          <w:b/>
          <w:sz w:val="28"/>
          <w:szCs w:val="28"/>
        </w:rPr>
        <w:t>Expect:</w:t>
      </w:r>
      <w:proofErr w:type="gramEnd"/>
      <w:r w:rsidR="004415C0" w:rsidRPr="00805B19">
        <w:rPr>
          <w:rFonts w:ascii="Myriad Pro" w:hAnsi="Myriad Pro"/>
          <w:b/>
          <w:sz w:val="28"/>
          <w:szCs w:val="28"/>
        </w:rPr>
        <w:t xml:space="preserve"> </w:t>
      </w:r>
      <w:r>
        <w:rPr>
          <w:rFonts w:ascii="Myriad Pro" w:hAnsi="Myriad Pro"/>
          <w:b/>
          <w:sz w:val="28"/>
          <w:szCs w:val="28"/>
        </w:rPr>
        <w:br/>
      </w:r>
      <w:r w:rsidR="004415C0" w:rsidRPr="00805B19">
        <w:rPr>
          <w:rFonts w:ascii="Myriad Pro" w:hAnsi="Myriad Pro"/>
          <w:b/>
          <w:sz w:val="28"/>
          <w:szCs w:val="28"/>
        </w:rPr>
        <w:t>The Town Meeting</w:t>
      </w:r>
      <w:r w:rsidR="005403E8">
        <w:rPr>
          <w:rFonts w:ascii="Myriad Pro" w:hAnsi="Myriad Pro"/>
          <w:b/>
          <w:sz w:val="28"/>
          <w:szCs w:val="28"/>
        </w:rPr>
        <w:t xml:space="preserve"> Program</w:t>
      </w:r>
      <w:r w:rsidR="004415C0" w:rsidRPr="00805B19">
        <w:rPr>
          <w:rFonts w:ascii="Myriad Pro" w:hAnsi="Myriad Pro"/>
          <w:b/>
          <w:sz w:val="28"/>
          <w:szCs w:val="28"/>
        </w:rPr>
        <w:t xml:space="preserve"> for Educators</w:t>
      </w:r>
    </w:p>
    <w:p w:rsidR="003F0FA9" w:rsidRDefault="003F0FA9">
      <w:pPr>
        <w:rPr>
          <w:rFonts w:ascii="Myriad Pro" w:hAnsi="Myriad Pro"/>
          <w:b/>
        </w:rPr>
      </w:pPr>
      <w:r>
        <w:rPr>
          <w:rFonts w:ascii="Myriad Pro" w:hAnsi="Myriad Pro"/>
          <w:b/>
        </w:rPr>
        <w:t>Introduction: upon arrival</w:t>
      </w:r>
      <w:r>
        <w:rPr>
          <w:rFonts w:ascii="Myriad Pro" w:hAnsi="Myriad Pro"/>
          <w:b/>
        </w:rPr>
        <w:br/>
      </w:r>
    </w:p>
    <w:p w:rsidR="003F0FA9" w:rsidRDefault="003F0FA9">
      <w:pPr>
        <w:rPr>
          <w:rFonts w:ascii="Myriad Pro" w:hAnsi="Myriad Pro"/>
          <w:b/>
        </w:rPr>
      </w:pPr>
      <w:r>
        <w:rPr>
          <w:rFonts w:ascii="Myriad Pro" w:hAnsi="Myriad Pro"/>
          <w:b/>
        </w:rPr>
        <w:t>Concluding discussion: begins at 12:30</w:t>
      </w:r>
    </w:p>
    <w:p w:rsidR="003F0FA9" w:rsidRDefault="003F0FA9">
      <w:pPr>
        <w:rPr>
          <w:rFonts w:ascii="Myriad Pro" w:hAnsi="Myriad Pro"/>
          <w:b/>
        </w:rPr>
      </w:pPr>
    </w:p>
    <w:p w:rsidR="004415C0" w:rsidRPr="00805B19" w:rsidRDefault="004415C0">
      <w:pPr>
        <w:rPr>
          <w:rFonts w:ascii="Myriad Pro" w:hAnsi="Myriad Pro"/>
          <w:b/>
        </w:rPr>
      </w:pPr>
      <w:r w:rsidRPr="00805B19">
        <w:rPr>
          <w:rFonts w:ascii="Myriad Pro" w:hAnsi="Myriad Pro"/>
          <w:b/>
        </w:rPr>
        <w:t>Before your visit:</w:t>
      </w:r>
    </w:p>
    <w:p w:rsidR="004415C0" w:rsidRPr="00805B19" w:rsidRDefault="004415C0">
      <w:pPr>
        <w:rPr>
          <w:rFonts w:ascii="Myriad Pro" w:hAnsi="Myriad Pro"/>
        </w:rPr>
      </w:pPr>
      <w:r w:rsidRPr="00805B19">
        <w:rPr>
          <w:rFonts w:ascii="Myriad Pro" w:hAnsi="Myriad Pro"/>
        </w:rPr>
        <w:t>Make sure to complete the Town Meeting pre-visit lesson with your students before coming to the Village. The pre-visit lesson provides background information on Town Meetings and the treatment of the poor during the 19</w:t>
      </w:r>
      <w:r w:rsidRPr="00805B19">
        <w:rPr>
          <w:rFonts w:ascii="Myriad Pro" w:hAnsi="Myriad Pro"/>
          <w:vertAlign w:val="superscript"/>
        </w:rPr>
        <w:t>th</w:t>
      </w:r>
      <w:r w:rsidRPr="00805B19">
        <w:rPr>
          <w:rFonts w:ascii="Myriad Pro" w:hAnsi="Myriad Pro"/>
        </w:rPr>
        <w:t xml:space="preserve"> century. The Town Meeting itself will run much more smoothly and be more engaging for students if they are </w:t>
      </w:r>
      <w:proofErr w:type="gramStart"/>
      <w:r w:rsidRPr="00805B19">
        <w:rPr>
          <w:rFonts w:ascii="Myriad Pro" w:hAnsi="Myriad Pro"/>
        </w:rPr>
        <w:t>well-prepared</w:t>
      </w:r>
      <w:proofErr w:type="gramEnd"/>
      <w:r w:rsidRPr="00805B19">
        <w:rPr>
          <w:rFonts w:ascii="Myriad Pro" w:hAnsi="Myriad Pro"/>
        </w:rPr>
        <w:t xml:space="preserve">. You can find the pre-visit materials here: </w:t>
      </w:r>
      <w:hyperlink r:id="rId7" w:history="1">
        <w:r w:rsidRPr="00805B19">
          <w:rPr>
            <w:rStyle w:val="Hyperlink"/>
            <w:rFonts w:ascii="Myriad Pro" w:hAnsi="Myriad Pro"/>
          </w:rPr>
          <w:t>https://www.osv.org/content/uploads/2021/12/town-meeting-pre-and-post-visit-materials.pdf</w:t>
        </w:r>
      </w:hyperlink>
    </w:p>
    <w:p w:rsidR="004415C0" w:rsidRPr="00805B19" w:rsidRDefault="004415C0">
      <w:pPr>
        <w:rPr>
          <w:rFonts w:ascii="Myriad Pro" w:hAnsi="Myriad Pro"/>
        </w:rPr>
      </w:pPr>
    </w:p>
    <w:p w:rsidR="004415C0" w:rsidRPr="00805B19" w:rsidRDefault="004415C0">
      <w:pPr>
        <w:rPr>
          <w:rFonts w:ascii="Myriad Pro" w:hAnsi="Myriad Pro"/>
          <w:b/>
        </w:rPr>
      </w:pPr>
      <w:r w:rsidRPr="00805B19">
        <w:rPr>
          <w:rFonts w:ascii="Myriad Pro" w:hAnsi="Myriad Pro"/>
          <w:b/>
        </w:rPr>
        <w:t>When you arrive:</w:t>
      </w:r>
    </w:p>
    <w:p w:rsidR="00CF5D97" w:rsidRDefault="00CF5D97">
      <w:pPr>
        <w:rPr>
          <w:rFonts w:ascii="Myriad Pro" w:hAnsi="Myriad Pro"/>
        </w:rPr>
      </w:pPr>
      <w:r>
        <w:rPr>
          <w:rFonts w:ascii="Myriad Pro" w:hAnsi="Myriad Pro"/>
        </w:rPr>
        <w:t xml:space="preserve">For this program, you will check in at the Visitor Center instead of Museum Education. Your buses may park in the main museum parking lot. You may store lunches in the small wooden building outside of the Visitor Center, or carry them with you during your visit. </w:t>
      </w:r>
    </w:p>
    <w:p w:rsidR="004415C0" w:rsidRPr="00805B19" w:rsidRDefault="004415C0">
      <w:pPr>
        <w:rPr>
          <w:rFonts w:ascii="Myriad Pro" w:hAnsi="Myriad Pro"/>
        </w:rPr>
      </w:pPr>
      <w:r w:rsidRPr="00805B19">
        <w:rPr>
          <w:rFonts w:ascii="Myriad Pro" w:hAnsi="Myriad Pro"/>
        </w:rPr>
        <w:t>After the lead teach</w:t>
      </w:r>
      <w:r w:rsidR="00CF5D97">
        <w:rPr>
          <w:rFonts w:ascii="Myriad Pro" w:hAnsi="Myriad Pro"/>
        </w:rPr>
        <w:t>er checks in at the Visitor Center</w:t>
      </w:r>
      <w:r w:rsidRPr="00805B19">
        <w:rPr>
          <w:rFonts w:ascii="Myriad Pro" w:hAnsi="Myriad Pro"/>
        </w:rPr>
        <w:t xml:space="preserve">, your group will </w:t>
      </w:r>
      <w:r w:rsidR="00CF5D97">
        <w:rPr>
          <w:rFonts w:ascii="Myriad Pro" w:hAnsi="Myriad Pro"/>
        </w:rPr>
        <w:t xml:space="preserve">be escorted to the Center Meetinghouse by a museum educator, where they will </w:t>
      </w:r>
      <w:r w:rsidRPr="00805B19">
        <w:rPr>
          <w:rFonts w:ascii="Myriad Pro" w:hAnsi="Myriad Pro"/>
        </w:rPr>
        <w:t>receive a short, 5-10 minute introduction about the Town Meeting Program. During this time, Museum Education staff will remind the students of their mission during their visit</w:t>
      </w:r>
      <w:r w:rsidR="005403E8">
        <w:rPr>
          <w:rFonts w:ascii="Myriad Pro" w:hAnsi="Myriad Pro"/>
        </w:rPr>
        <w:t>; pose some questions for the group to ask;</w:t>
      </w:r>
      <w:r w:rsidRPr="00805B19">
        <w:rPr>
          <w:rFonts w:ascii="Myriad Pro" w:hAnsi="Myriad Pro"/>
        </w:rPr>
        <w:t xml:space="preserve"> and pass out a worksheet, pencil, and Village map for them to use to gather information.</w:t>
      </w:r>
      <w:r w:rsidR="005403E8">
        <w:rPr>
          <w:rFonts w:ascii="Myriad Pro" w:hAnsi="Myriad Pro"/>
        </w:rPr>
        <w:t xml:space="preserve"> </w:t>
      </w:r>
    </w:p>
    <w:p w:rsidR="004415C0" w:rsidRPr="00805B19" w:rsidRDefault="004415C0">
      <w:pPr>
        <w:rPr>
          <w:rFonts w:ascii="Myriad Pro" w:hAnsi="Myriad Pro"/>
        </w:rPr>
      </w:pPr>
      <w:r w:rsidRPr="00805B19">
        <w:rPr>
          <w:rFonts w:ascii="Myriad Pro" w:hAnsi="Myriad Pro"/>
        </w:rPr>
        <w:t xml:space="preserve">The introduction will take place in the </w:t>
      </w:r>
      <w:r w:rsidR="00CF5D97">
        <w:rPr>
          <w:rFonts w:ascii="Myriad Pro" w:hAnsi="Myriad Pro"/>
        </w:rPr>
        <w:t xml:space="preserve">Center Meetinghouse. </w:t>
      </w:r>
      <w:r w:rsidR="00805B19">
        <w:rPr>
          <w:rFonts w:ascii="Myriad Pro" w:hAnsi="Myriad Pro"/>
        </w:rPr>
        <w:t xml:space="preserve">The staff member who greets your buses will remind you of the introduction. </w:t>
      </w:r>
    </w:p>
    <w:p w:rsidR="004415C0" w:rsidRPr="00805B19" w:rsidRDefault="004415C0">
      <w:pPr>
        <w:rPr>
          <w:rFonts w:ascii="Myriad Pro" w:hAnsi="Myriad Pro"/>
        </w:rPr>
      </w:pPr>
    </w:p>
    <w:p w:rsidR="004415C0" w:rsidRPr="00805B19" w:rsidRDefault="004415C0">
      <w:pPr>
        <w:rPr>
          <w:rFonts w:ascii="Myriad Pro" w:hAnsi="Myriad Pro"/>
          <w:b/>
        </w:rPr>
      </w:pPr>
      <w:r w:rsidRPr="00805B19">
        <w:rPr>
          <w:rFonts w:ascii="Myriad Pro" w:hAnsi="Myriad Pro"/>
          <w:b/>
        </w:rPr>
        <w:t>During your visit:</w:t>
      </w:r>
    </w:p>
    <w:p w:rsidR="004415C0" w:rsidRDefault="004415C0">
      <w:pPr>
        <w:rPr>
          <w:rFonts w:ascii="Myriad Pro" w:hAnsi="Myriad Pro"/>
        </w:rPr>
      </w:pPr>
      <w:r w:rsidRPr="00805B19">
        <w:rPr>
          <w:rFonts w:ascii="Myriad Pro" w:hAnsi="Myriad Pro"/>
        </w:rPr>
        <w:t xml:space="preserve">During your time in the Village, the students should be asking costumed interpreters their thoughts about whether the town of Old Sturbridge should start a poor farm or continue the use of the </w:t>
      </w:r>
      <w:proofErr w:type="spellStart"/>
      <w:r w:rsidRPr="00805B19">
        <w:rPr>
          <w:rFonts w:ascii="Myriad Pro" w:hAnsi="Myriad Pro"/>
          <w:i/>
        </w:rPr>
        <w:t>vendue</w:t>
      </w:r>
      <w:proofErr w:type="spellEnd"/>
      <w:r w:rsidRPr="00805B19">
        <w:rPr>
          <w:rFonts w:ascii="Myriad Pro" w:hAnsi="Myriad Pro"/>
          <w:i/>
        </w:rPr>
        <w:t xml:space="preserve"> </w:t>
      </w:r>
      <w:r w:rsidRPr="00805B19">
        <w:rPr>
          <w:rFonts w:ascii="Myriad Pro" w:hAnsi="Myriad Pro"/>
        </w:rPr>
        <w:t>system</w:t>
      </w:r>
      <w:r w:rsidR="00B11948" w:rsidRPr="00805B19">
        <w:rPr>
          <w:rFonts w:ascii="Myriad Pro" w:hAnsi="Myriad Pro"/>
        </w:rPr>
        <w:t xml:space="preserve"> to take care of those who cannot take care of themselves.</w:t>
      </w:r>
      <w:r w:rsidR="00805B19" w:rsidRPr="00805B19">
        <w:rPr>
          <w:rFonts w:ascii="Myriad Pro" w:hAnsi="Myriad Pro"/>
        </w:rPr>
        <w:t xml:space="preserve"> They can take notes on the worksheet provided during the introduction. All Village staff can help answer their questions about the poor farm issue.</w:t>
      </w:r>
      <w:r w:rsidR="00805B19">
        <w:rPr>
          <w:rFonts w:ascii="Myriad Pro" w:hAnsi="Myriad Pro"/>
        </w:rPr>
        <w:t xml:space="preserve"> Which method of relief is best for the community? How did peoples’ opinions about relief change depending on their occupations or social class? What are some of the pros and cons of each method? </w:t>
      </w:r>
    </w:p>
    <w:p w:rsidR="00805B19" w:rsidRPr="00805B19" w:rsidRDefault="00805B19">
      <w:pPr>
        <w:rPr>
          <w:rFonts w:ascii="Myriad Pro" w:hAnsi="Myriad Pro"/>
        </w:rPr>
      </w:pPr>
      <w:r>
        <w:rPr>
          <w:rFonts w:ascii="Myriad Pro" w:hAnsi="Myriad Pro"/>
        </w:rPr>
        <w:t>Most groups have about 1.5 to 2 hours in the Village before the actual Town Meeting takes place.</w:t>
      </w:r>
    </w:p>
    <w:p w:rsidR="00805B19" w:rsidRPr="00805B19" w:rsidRDefault="00805B19">
      <w:pPr>
        <w:rPr>
          <w:rFonts w:ascii="Myriad Pro" w:hAnsi="Myriad Pro"/>
        </w:rPr>
      </w:pPr>
    </w:p>
    <w:p w:rsidR="003F0FA9" w:rsidRDefault="003F0FA9">
      <w:pPr>
        <w:rPr>
          <w:rFonts w:ascii="Myriad Pro" w:hAnsi="Myriad Pro"/>
          <w:b/>
        </w:rPr>
      </w:pPr>
    </w:p>
    <w:p w:rsidR="00805B19" w:rsidRPr="00805B19" w:rsidRDefault="00805B19">
      <w:pPr>
        <w:rPr>
          <w:rFonts w:ascii="Myriad Pro" w:hAnsi="Myriad Pro"/>
          <w:b/>
        </w:rPr>
      </w:pPr>
      <w:r w:rsidRPr="00805B19">
        <w:rPr>
          <w:rFonts w:ascii="Myriad Pro" w:hAnsi="Myriad Pro"/>
          <w:b/>
        </w:rPr>
        <w:lastRenderedPageBreak/>
        <w:t>The Town Meeting:</w:t>
      </w:r>
    </w:p>
    <w:p w:rsidR="00805B19" w:rsidRPr="00805B19" w:rsidRDefault="00805B19">
      <w:pPr>
        <w:rPr>
          <w:rFonts w:ascii="Myriad Pro" w:hAnsi="Myriad Pro"/>
        </w:rPr>
      </w:pPr>
      <w:r w:rsidRPr="00805B19">
        <w:rPr>
          <w:rFonts w:ascii="Myriad Pro" w:hAnsi="Myriad Pro"/>
          <w:b/>
        </w:rPr>
        <w:t>The culminating Town Meeting takes place at 12:30</w:t>
      </w:r>
      <w:r w:rsidRPr="00805B19">
        <w:rPr>
          <w:rFonts w:ascii="Myriad Pro" w:hAnsi="Myriad Pro"/>
        </w:rPr>
        <w:t xml:space="preserve">. The location varies between the Center Meetinghouse and the Brewer Theater at the Visitor Center, depending on availability. You </w:t>
      </w:r>
      <w:proofErr w:type="gramStart"/>
      <w:r w:rsidRPr="00805B19">
        <w:rPr>
          <w:rFonts w:ascii="Myriad Pro" w:hAnsi="Myriad Pro"/>
        </w:rPr>
        <w:t>will be informed</w:t>
      </w:r>
      <w:proofErr w:type="gramEnd"/>
      <w:r w:rsidRPr="00805B19">
        <w:rPr>
          <w:rFonts w:ascii="Myriad Pro" w:hAnsi="Myriad Pro"/>
        </w:rPr>
        <w:t xml:space="preserve"> of the location during your introduction. </w:t>
      </w:r>
      <w:proofErr w:type="gramStart"/>
      <w:r w:rsidRPr="00805B19">
        <w:rPr>
          <w:rFonts w:ascii="Myriad Pro" w:hAnsi="Myriad Pro"/>
        </w:rPr>
        <w:t>The Town Meeting is facilitated by a Museum staff member</w:t>
      </w:r>
      <w:proofErr w:type="gramEnd"/>
      <w:r w:rsidRPr="00805B19">
        <w:rPr>
          <w:rFonts w:ascii="Myriad Pro" w:hAnsi="Myriad Pro"/>
        </w:rPr>
        <w:t xml:space="preserve">, and all the students are asked to take on the role of a citizen of Old Sturbridge. Students </w:t>
      </w:r>
      <w:proofErr w:type="gramStart"/>
      <w:r w:rsidRPr="00805B19">
        <w:rPr>
          <w:rFonts w:ascii="Myriad Pro" w:hAnsi="Myriad Pro"/>
        </w:rPr>
        <w:t>are expected</w:t>
      </w:r>
      <w:proofErr w:type="gramEnd"/>
      <w:r w:rsidRPr="00805B19">
        <w:rPr>
          <w:rFonts w:ascii="Myriad Pro" w:hAnsi="Myriad Pro"/>
        </w:rPr>
        <w:t xml:space="preserve"> to voice their opinion on the poor farm issue and then vote on what is best for their community. The Town Meeting itself usually runs 30 to 45 minutes, depending on student discussion. </w:t>
      </w:r>
    </w:p>
    <w:p w:rsidR="00805B19" w:rsidRDefault="00805B19">
      <w:pPr>
        <w:rPr>
          <w:rFonts w:ascii="Myriad Pro" w:hAnsi="Myriad Pro"/>
        </w:rPr>
      </w:pPr>
      <w:r w:rsidRPr="00805B19">
        <w:rPr>
          <w:rFonts w:ascii="Myriad Pro" w:hAnsi="Myriad Pro"/>
        </w:rPr>
        <w:t xml:space="preserve">If you are planning </w:t>
      </w:r>
      <w:proofErr w:type="gramStart"/>
      <w:r w:rsidRPr="00805B19">
        <w:rPr>
          <w:rFonts w:ascii="Myriad Pro" w:hAnsi="Myriad Pro"/>
        </w:rPr>
        <w:t>on eating</w:t>
      </w:r>
      <w:proofErr w:type="gramEnd"/>
      <w:r w:rsidRPr="00805B19">
        <w:rPr>
          <w:rFonts w:ascii="Myriad Pro" w:hAnsi="Myriad Pro"/>
        </w:rPr>
        <w:t xml:space="preserve"> lunch during your visit, make sure that students leave enough time to eat before heading over to the T</w:t>
      </w:r>
      <w:r w:rsidR="005403E8">
        <w:rPr>
          <w:rFonts w:ascii="Myriad Pro" w:hAnsi="Myriad Pro"/>
        </w:rPr>
        <w:t xml:space="preserve">own Meeting location for 12:30. </w:t>
      </w:r>
    </w:p>
    <w:p w:rsidR="00DD09D5" w:rsidRPr="00DD09D5" w:rsidRDefault="00DD09D5">
      <w:pPr>
        <w:rPr>
          <w:rFonts w:ascii="Myriad Pro" w:hAnsi="Myriad Pro"/>
        </w:rPr>
      </w:pPr>
    </w:p>
    <w:p w:rsidR="00805B19" w:rsidRPr="00805B19" w:rsidRDefault="00805B19">
      <w:pPr>
        <w:rPr>
          <w:rFonts w:ascii="Myriad Pro" w:hAnsi="Myriad Pro"/>
          <w:b/>
        </w:rPr>
      </w:pPr>
      <w:r w:rsidRPr="00805B19">
        <w:rPr>
          <w:rFonts w:ascii="Myriad Pro" w:hAnsi="Myriad Pro"/>
          <w:b/>
        </w:rPr>
        <w:t>After your visit:</w:t>
      </w:r>
    </w:p>
    <w:p w:rsidR="00805B19" w:rsidRPr="00805B19" w:rsidRDefault="00805B19">
      <w:pPr>
        <w:rPr>
          <w:rFonts w:ascii="Myriad Pro" w:hAnsi="Myriad Pro"/>
        </w:rPr>
      </w:pPr>
      <w:r w:rsidRPr="00805B19">
        <w:rPr>
          <w:rFonts w:ascii="Myriad Pro" w:hAnsi="Myriad Pro"/>
        </w:rPr>
        <w:t xml:space="preserve">There is a post-visit lesson included in the Town Meeting materials, found here: </w:t>
      </w:r>
      <w:hyperlink r:id="rId8" w:history="1">
        <w:r w:rsidRPr="00805B19">
          <w:rPr>
            <w:rStyle w:val="Hyperlink"/>
            <w:rFonts w:ascii="Myriad Pro" w:hAnsi="Myriad Pro"/>
          </w:rPr>
          <w:t>https://www.osv.org/content/uploads/2021/12/town-meeting-pre-and-post-visit-materials.pdf</w:t>
        </w:r>
      </w:hyperlink>
      <w:r w:rsidRPr="00805B19">
        <w:rPr>
          <w:rFonts w:ascii="Myriad Pro" w:hAnsi="Myriad Pro"/>
        </w:rPr>
        <w:t>. Please feel free to reach out to us with any questions or comments!</w:t>
      </w:r>
    </w:p>
    <w:p w:rsidR="00805B19" w:rsidRPr="00805B19" w:rsidRDefault="00805B19">
      <w:pPr>
        <w:rPr>
          <w:rFonts w:ascii="Myriad Pro" w:hAnsi="Myriad Pro"/>
        </w:rPr>
      </w:pPr>
    </w:p>
    <w:p w:rsidR="00805B19" w:rsidRPr="00CF5D97" w:rsidRDefault="00805B19">
      <w:pPr>
        <w:rPr>
          <w:rFonts w:ascii="Myriad Pro" w:eastAsia="Open Sans" w:hAnsi="Myriad Pro" w:cs="Open Sans"/>
        </w:rPr>
      </w:pPr>
      <w:r w:rsidRPr="00805B19">
        <w:rPr>
          <w:rFonts w:ascii="Myriad Pro" w:hAnsi="Myriad Pro"/>
        </w:rPr>
        <w:t>Liz O’Grady</w:t>
      </w:r>
      <w:r w:rsidRPr="00805B19">
        <w:rPr>
          <w:rFonts w:ascii="Myriad Pro" w:hAnsi="Myriad Pro"/>
        </w:rPr>
        <w:br/>
      </w:r>
      <w:r w:rsidR="00CF5D97" w:rsidRPr="0013122E">
        <w:rPr>
          <w:rFonts w:ascii="Myriad Pro" w:eastAsia="Open Sans" w:hAnsi="Myriad Pro" w:cs="Open Sans"/>
        </w:rPr>
        <w:t>Assistant Director of Education,</w:t>
      </w:r>
      <w:r w:rsidR="00CF5D97">
        <w:rPr>
          <w:rFonts w:ascii="Myriad Pro" w:eastAsia="Open Sans" w:hAnsi="Myriad Pro" w:cs="Open Sans"/>
        </w:rPr>
        <w:t xml:space="preserve"> School and Youth Programs</w:t>
      </w:r>
      <w:r w:rsidR="00CF5D97">
        <w:rPr>
          <w:rFonts w:ascii="Myriad Pro" w:eastAsia="Open Sans" w:hAnsi="Myriad Pro" w:cs="Open Sans"/>
        </w:rPr>
        <w:br/>
        <w:t>Old Sturbridge Village</w:t>
      </w:r>
      <w:r w:rsidRPr="00805B19">
        <w:rPr>
          <w:rFonts w:ascii="Myriad Pro" w:hAnsi="Myriad Pro"/>
        </w:rPr>
        <w:br/>
      </w:r>
      <w:hyperlink r:id="rId9" w:history="1">
        <w:r w:rsidRPr="00805B19">
          <w:rPr>
            <w:rStyle w:val="Hyperlink"/>
            <w:rFonts w:ascii="Myriad Pro" w:hAnsi="Myriad Pro"/>
          </w:rPr>
          <w:t>eogrady@osv.org</w:t>
        </w:r>
      </w:hyperlink>
      <w:r w:rsidRPr="00805B19">
        <w:rPr>
          <w:rFonts w:ascii="Myriad Pro" w:hAnsi="Myriad Pro"/>
        </w:rPr>
        <w:br/>
        <w:t>(508) 347-0287</w:t>
      </w:r>
    </w:p>
    <w:p w:rsidR="004415C0" w:rsidRPr="00805B19" w:rsidRDefault="004415C0">
      <w:pPr>
        <w:rPr>
          <w:rFonts w:ascii="Myriad Pro" w:hAnsi="Myriad Pro"/>
        </w:rPr>
      </w:pPr>
    </w:p>
    <w:p w:rsidR="004415C0" w:rsidRPr="00805B19" w:rsidRDefault="004415C0">
      <w:pPr>
        <w:rPr>
          <w:rFonts w:ascii="Myriad Pro" w:hAnsi="Myriad Pro"/>
        </w:rPr>
      </w:pPr>
      <w:bookmarkStart w:id="0" w:name="_GoBack"/>
      <w:bookmarkEnd w:id="0"/>
    </w:p>
    <w:sectPr w:rsidR="004415C0" w:rsidRPr="00805B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D5" w:rsidRDefault="00DD09D5" w:rsidP="00DD09D5">
      <w:pPr>
        <w:spacing w:after="0" w:line="240" w:lineRule="auto"/>
      </w:pPr>
      <w:r>
        <w:separator/>
      </w:r>
    </w:p>
  </w:endnote>
  <w:endnote w:type="continuationSeparator" w:id="0">
    <w:p w:rsidR="00DD09D5" w:rsidRDefault="00DD09D5" w:rsidP="00DD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Open Sans">
    <w:altName w:val="Bembo St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9D5" w:rsidRPr="00435A61" w:rsidRDefault="003F0FA9">
    <w:pPr>
      <w:pStyle w:val="Footer"/>
      <w:rPr>
        <w:rFonts w:ascii="Myriad Pro" w:hAnsi="Myriad Pro"/>
      </w:rPr>
    </w:pPr>
    <w:r>
      <w:rPr>
        <w:rFonts w:ascii="Myriad Pro" w:hAnsi="Myriad Pro"/>
      </w:rPr>
      <w:t>Updated 3/17/2023</w:t>
    </w:r>
  </w:p>
  <w:p w:rsidR="00DD09D5" w:rsidRDefault="00DD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D5" w:rsidRDefault="00DD09D5" w:rsidP="00DD09D5">
      <w:pPr>
        <w:spacing w:after="0" w:line="240" w:lineRule="auto"/>
      </w:pPr>
      <w:r>
        <w:separator/>
      </w:r>
    </w:p>
  </w:footnote>
  <w:footnote w:type="continuationSeparator" w:id="0">
    <w:p w:rsidR="00DD09D5" w:rsidRDefault="00DD09D5" w:rsidP="00DD0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C0"/>
    <w:rsid w:val="0001335A"/>
    <w:rsid w:val="003F0FA9"/>
    <w:rsid w:val="00435A61"/>
    <w:rsid w:val="004415C0"/>
    <w:rsid w:val="005403E8"/>
    <w:rsid w:val="006B65B9"/>
    <w:rsid w:val="00805B19"/>
    <w:rsid w:val="00B11948"/>
    <w:rsid w:val="00CF5D97"/>
    <w:rsid w:val="00DD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3148"/>
  <w15:chartTrackingRefBased/>
  <w15:docId w15:val="{7FBC1F48-711A-4FD5-AC7C-3CD67559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5C0"/>
    <w:rPr>
      <w:color w:val="0563C1" w:themeColor="hyperlink"/>
      <w:u w:val="single"/>
    </w:rPr>
  </w:style>
  <w:style w:type="paragraph" w:styleId="Header">
    <w:name w:val="header"/>
    <w:basedOn w:val="Normal"/>
    <w:link w:val="HeaderChar"/>
    <w:uiPriority w:val="99"/>
    <w:unhideWhenUsed/>
    <w:rsid w:val="00DD0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9D5"/>
  </w:style>
  <w:style w:type="paragraph" w:styleId="Footer">
    <w:name w:val="footer"/>
    <w:basedOn w:val="Normal"/>
    <w:link w:val="FooterChar"/>
    <w:uiPriority w:val="99"/>
    <w:unhideWhenUsed/>
    <w:rsid w:val="00DD0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v.org/content/uploads/2021/12/town-meeting-pre-and-post-visit-materials.pdf" TargetMode="External"/><Relationship Id="rId3" Type="http://schemas.openxmlformats.org/officeDocument/2006/relationships/webSettings" Target="webSettings.xml"/><Relationship Id="rId7" Type="http://schemas.openxmlformats.org/officeDocument/2006/relationships/hyperlink" Target="https://www.osv.org/content/uploads/2021/12/town-meeting-pre-and-post-visit-material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eogrady@os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Old Sturbridge Village</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O'Grady</dc:creator>
  <cp:keywords/>
  <dc:description/>
  <cp:lastModifiedBy>Elizabeth O'Grady</cp:lastModifiedBy>
  <cp:revision>2</cp:revision>
  <dcterms:created xsi:type="dcterms:W3CDTF">2023-03-17T13:50:00Z</dcterms:created>
  <dcterms:modified xsi:type="dcterms:W3CDTF">2023-03-17T13:50:00Z</dcterms:modified>
</cp:coreProperties>
</file>